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7C1" w:rsidRDefault="002067C1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Documents and Settings\Admin\Мои документы\Мои рисунки\справка\правила внутреннего трудового распорядка 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7C1" w:rsidRDefault="002067C1">
      <w:pPr>
        <w:rPr>
          <w:rFonts w:ascii="Times New Roman" w:eastAsia="Times New Roman" w:hAnsi="Times New Roman" w:cs="Times New Roman"/>
          <w:b/>
        </w:rPr>
      </w:pPr>
    </w:p>
    <w:p w:rsidR="002067C1" w:rsidRDefault="002067C1">
      <w:pPr>
        <w:rPr>
          <w:rFonts w:ascii="Times New Roman" w:eastAsia="Times New Roman" w:hAnsi="Times New Roman" w:cs="Times New Roman"/>
          <w:b/>
        </w:rPr>
      </w:pPr>
    </w:p>
    <w:p w:rsidR="002067C1" w:rsidRDefault="002067C1">
      <w:pPr>
        <w:rPr>
          <w:rFonts w:ascii="Times New Roman" w:eastAsia="Times New Roman" w:hAnsi="Times New Roman" w:cs="Times New Roman"/>
          <w:b/>
        </w:rPr>
      </w:pPr>
    </w:p>
    <w:p w:rsidR="00F66245" w:rsidRPr="00F66245" w:rsidRDefault="009403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Уставом МБОУ ДО ДПЦ №9 «Радуга</w:t>
      </w:r>
      <w:r w:rsidR="00F66245" w:rsidRPr="00F66245">
        <w:rPr>
          <w:rFonts w:ascii="Times New Roman" w:hAnsi="Times New Roman" w:cs="Times New Roman"/>
          <w:sz w:val="24"/>
          <w:szCs w:val="24"/>
        </w:rPr>
        <w:t>» (далее - Учреждение) и регламентирует порядок реализации дополнительных общеобразовательных общеразвивающих программ (далее - ДООП) с применением электронного обучения и дистанционных образовательных технологий педагогами Учреждения.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1.3.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ДООП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 Под дистанционными образовательными технологиями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обучающихся и педагогических работников.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1.4. Основной целью дистанционного обучения обучающихся является предоставление обучающимся доступа к качественному образованию, обеспечение возможности изучать выбранный курс с использованием современных информационных технологий.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1.5. Использование дистанционных технологий может реализовываться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66245" w:rsidRPr="00F66245" w:rsidRDefault="0094037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F66245" w:rsidRPr="00F66245">
        <w:rPr>
          <w:rFonts w:ascii="Times New Roman" w:hAnsi="Times New Roman" w:cs="Times New Roman"/>
          <w:sz w:val="24"/>
          <w:szCs w:val="24"/>
        </w:rPr>
        <w:t xml:space="preserve"> Обучении обучающихся Учреждения при выборе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  <w:proofErr w:type="gramEnd"/>
    </w:p>
    <w:p w:rsidR="0094037C" w:rsidRDefault="009403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F66245" w:rsidRPr="00F66245">
        <w:rPr>
          <w:rFonts w:ascii="Times New Roman" w:hAnsi="Times New Roman" w:cs="Times New Roman"/>
          <w:sz w:val="24"/>
          <w:szCs w:val="24"/>
        </w:rPr>
        <w:t xml:space="preserve"> Допускается перевод обучающихся на обучение с использованием дистанционных технологий по приказу Учреждения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случаях). 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1.6. Использование электронного обучения и обучения с помощью дистанционных технологий способствует решению следующих задач: 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повышению эффективности учебной деятельности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>;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повышению эффективности организации образовательного процесса;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повышению эффективности использования учебных помещений.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1.7. Основными принципами организации обучения с применением электронных ресурсов и дистанционных технологий являются: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принцип интерактивности, выражающийся в возможности постоянных контактов всех участников образовательного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, он-лайн занятия);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образовательного процесса, что способствует сочетанию разных дидактических моделей проведения занятий с применением дистанционных образовательных технологий и </w:t>
      </w:r>
      <w:r w:rsidRPr="00F66245">
        <w:rPr>
          <w:rFonts w:ascii="Times New Roman" w:hAnsi="Times New Roman" w:cs="Times New Roman"/>
          <w:sz w:val="24"/>
          <w:szCs w:val="24"/>
        </w:rPr>
        <w:lastRenderedPageBreak/>
        <w:t xml:space="preserve">сетевых средств обучения: интерактивных тестов, тренажеров, лабораторных практикумов удаленного доступа и др.;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принцип гибкости, дающий возможность участникам образовательного процесса работать в необходимом для них темпе и в удобное для себя время;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принцип модульности, позволяющий использовать обучающемуся и педагогу необходимые им сетевые учебные курсы (или отдельные составляющие учебного курса) для реализации индивидуальной образовательной траектории обучающегося;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принцип оперативности и объективности оценивания учебных достижений обучающихся.</w:t>
      </w:r>
    </w:p>
    <w:p w:rsidR="00F66245" w:rsidRPr="0094037C" w:rsidRDefault="00F66245">
      <w:pPr>
        <w:rPr>
          <w:rFonts w:ascii="Times New Roman" w:hAnsi="Times New Roman" w:cs="Times New Roman"/>
          <w:b/>
          <w:sz w:val="24"/>
          <w:szCs w:val="24"/>
        </w:rPr>
      </w:pPr>
      <w:r w:rsidRPr="0094037C">
        <w:rPr>
          <w:rFonts w:ascii="Times New Roman" w:hAnsi="Times New Roman" w:cs="Times New Roman"/>
          <w:b/>
          <w:sz w:val="24"/>
          <w:szCs w:val="24"/>
        </w:rPr>
        <w:t xml:space="preserve"> II. Организация обучения с применением электронных ресурсов и использования дистанционных технологий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. 2.1. Участниками образовательного процесса в системе дистанционного обучения являются обучающиеся в возрасте от 7 до 18 лет, педагоги дополнительного образования, родители (законные представители) несовершеннолетних обучающихся.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2.2. Учреждение доводит до участников образовательных отношений информацию о реализации ДООП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2.3. Занятия с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 в форме дистанционного обучения организуют педагоги дополнительного образования Учреждения со дня приказа по реализации обучения с использованием дистанционных образовательных технологий или приказа о переходе на дистанционное обучение соответствующего приказа и до особых распоряжений.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2.4. С помощью систем дистанционного обучения: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 xml:space="preserve">▪ педагог планирует свою педагогическую деятельность: выбирает из имеющихся заданий или создает простейшие, нужные для обучающихся, а также ресурсы и задания; </w:t>
      </w:r>
      <w:proofErr w:type="gramEnd"/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директор Учреждения, педагоги,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 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обучающиеся выполняют задания (знакомятся, собирают и организуют информацию, создают мультимедиа образовательные продукты и проекты, участвуют в форумах и т.д.), обращаются к педагогам за помощью;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педагоги выражают свое отношение к работам обучающихся в виде текстовых или аудио рецензий, устных онлайн консультаций.</w:t>
      </w:r>
    </w:p>
    <w:p w:rsidR="0094037C" w:rsidRPr="0094037C" w:rsidRDefault="00F66245">
      <w:pPr>
        <w:rPr>
          <w:rFonts w:ascii="Times New Roman" w:hAnsi="Times New Roman" w:cs="Times New Roman"/>
          <w:i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2.5. </w:t>
      </w:r>
      <w:r w:rsidRPr="0094037C">
        <w:rPr>
          <w:rFonts w:ascii="Times New Roman" w:hAnsi="Times New Roman" w:cs="Times New Roman"/>
          <w:i/>
          <w:sz w:val="24"/>
          <w:szCs w:val="24"/>
        </w:rPr>
        <w:t>Директор Учреждения: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осуществляет учет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, осваивающих ДООП непосредственно с применением электронного обучения;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по возможности осуществляет мониторинг необходимого технического обеспечения педагога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педагогов необходимым оборудованием;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lastRenderedPageBreak/>
        <w:t xml:space="preserve">▪ определяет набор электронных ресурсов, приложений, которые допускаются к использованию в образовательном процессе;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формирует расписание занятий на все учебные дни согласно учебному плану, предусматривая дифференциацию исходя из возраста обучающихся и сокращение времени проведения занятия до 30 минут;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корректирует расписание занятий с учетом возможности проведения занятий, объединяя группы вместе, в целях эффективного использования педагогических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утверждает расписание и график обучения с применением дистанционных образовательных технологий, включая регулярные видео чаты (занятия по скайпу, вебинары и т.д.); контрольные мероприятия (тесты, зачетные работы), часы консультаций</w:t>
      </w:r>
    </w:p>
    <w:p w:rsidR="00F66245" w:rsidRPr="0094037C" w:rsidRDefault="00F66245">
      <w:pPr>
        <w:rPr>
          <w:rFonts w:ascii="Times New Roman" w:hAnsi="Times New Roman" w:cs="Times New Roman"/>
          <w:i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. 2.6. </w:t>
      </w:r>
      <w:r w:rsidRPr="0094037C">
        <w:rPr>
          <w:rFonts w:ascii="Times New Roman" w:hAnsi="Times New Roman" w:cs="Times New Roman"/>
          <w:i/>
          <w:sz w:val="24"/>
          <w:szCs w:val="24"/>
        </w:rPr>
        <w:t>Педагог дополнительного образования: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определяет набор рекомендуемых к использованию электронных ресурсов, приложений для организации дистанционной формы работы по ДООП;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▪ эффективно организовывает взаимодействие участников образовательного процесса с использованием ресурсов и сервисов сети Интернет: проводит групповые и индивидуальные занятия по скайпу, в режиме самостоятельной работы с консультациями педагога по электронной почте; определяет средства коммуникации: почта, чат, электронный журнал; формат проведения видео занятий - вебинаров, скайп и т.д.; периодичность, график проведения оценочных мероприятий;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 перечень учебной литературы, дополнительных источников; способы организации обратной связи, рефлексии;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определяет учебный материал для своего учебного курса, (например, перечни фильмов, игр и соревнований, разработка презентаций, творческие работы и т.д.);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вносит соответствующие корректировки в рабочие программы (календарный учебный график) в части форм обучения (видео-лекция, онлайн консультация и тп.), проводит корректировку рабочих программ. Оформляет лист коррекции рабочих программ (Приложение 3);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определяет допустимый объем работы на неделю-две (либо другой временной интервал, который определяет Учреждение) в дистанционной форме обучения;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определяет формат выполнения объема в виде творческих и проектных работ, организовывает групповые работы обучающихся с дистанционным взаимодействием. Описывает подробно технологию: например, как подключаются к совместной работе в общем информационном ресурсе и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др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66245">
        <w:rPr>
          <w:rFonts w:ascii="Times New Roman" w:hAnsi="Times New Roman" w:cs="Times New Roman"/>
          <w:sz w:val="24"/>
          <w:szCs w:val="24"/>
        </w:rPr>
        <w:t xml:space="preserve">▪ 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 </w:t>
      </w:r>
      <w:proofErr w:type="gramEnd"/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lastRenderedPageBreak/>
        <w:t>2.7. Использование информационных систем обучения для организации образовательного процесса с применением дистанционных образовательных технологий. Система дистанционного обучения не обязательно должна быть установлена в Учреждении, осуществляющей обучение с использованием дистанционных образовательных технологий. Учреждение может использовать доступ к системам дистанционного обучения, предоставляемыми сторонними организациями и использование следующих электронных образовательных ресурсов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: ▪ «Электронное образование в Республике Татарстан», а также модуль Факультативы (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педагога) </w:t>
      </w:r>
      <w:hyperlink r:id="rId5" w:history="1">
        <w:r w:rsidRPr="00F66245">
          <w:rPr>
            <w:rStyle w:val="a3"/>
            <w:rFonts w:ascii="Times New Roman" w:hAnsi="Times New Roman" w:cs="Times New Roman"/>
            <w:sz w:val="24"/>
            <w:szCs w:val="24"/>
          </w:rPr>
          <w:t>https://edu.tatar.ru</w:t>
        </w:r>
      </w:hyperlink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Система электронного образования «Универсариум» https: //universarium.org/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«Российская электронная школа» https://resh.edu.ru/ ▪ «Мобильное Электронное Образование» https://mob-edu.ru/ ▪ Открытая школа 2035 </w:t>
      </w:r>
      <w:hyperlink r:id="rId6" w:history="1">
        <w:r w:rsidRPr="00F66245">
          <w:rPr>
            <w:rStyle w:val="a3"/>
            <w:rFonts w:ascii="Times New Roman" w:hAnsi="Times New Roman" w:cs="Times New Roman"/>
            <w:sz w:val="24"/>
            <w:szCs w:val="24"/>
          </w:rPr>
          <w:t>https://2035school.ru/</w:t>
        </w:r>
      </w:hyperlink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Интерактивная образовательная онлайн-платформа «Учи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у» </w:t>
      </w:r>
      <w:hyperlink r:id="rId7" w:history="1">
        <w:r w:rsidRPr="00F66245">
          <w:rPr>
            <w:rStyle w:val="a3"/>
            <w:rFonts w:ascii="Times New Roman" w:hAnsi="Times New Roman" w:cs="Times New Roman"/>
            <w:sz w:val="24"/>
            <w:szCs w:val="24"/>
          </w:rPr>
          <w:t>https://uchi.ru/</w:t>
        </w:r>
      </w:hyperlink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Цифровой образовательный ресурс для школ «Якласс» https://www.yaklass.ru/ и др. (Приложение 1, Приложение 2).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2.8. 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Учреждения о реализации обучения с использованием электронных ресурсов и дистанционных образовательных технологий.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2.9. Основными элементами системы дистанционного обучения являются: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цифровые образовательные ресурсы, размещенные на образовательных сайтах;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видеоконференции;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надомное обучение с дистанционной поддержкой;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вебинары;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e-mail;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электронные носители мультимедийных приложений к учебникам;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электронные наглядные пособия.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2.10. Формы дистанционных образовательных технологий, используемые в образовательном процессе, находят отражение в рабочих программах по направленностям. В обучении с применением электронных ресурсов и дистанционных технологий используются следующие организационные формы учебной деятельности: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лекция;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консультация;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семинар;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практическое занятие;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контрольная работа;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▪ самостоятельная работа.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lastRenderedPageBreak/>
        <w:t xml:space="preserve">Самостоятельное изучение программы предусматривает использование учебных материалов, размещённых в сети интернет или направленных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 через электронную почту. Самостоятельное выполнение практической работы может быть организовано в домашних условиях с помощью родителей. Практические занятия могут быть организованы с педагогом дополнительного образования Учреждения по скайпу, ватсап и другие мессенджеры. Консультация проводится при необходимости дополнительного разъяснения использования учебных материалов, может быть проведена по телефону, по скайпу, по ватсапу, по ЗУМ, а также в письменном виде по электронной почте.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2.11. Обучение осуществляется на основе цифровых образовательных ресурсов: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электронные учебники;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интерактивные обучающие ресурсы;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виртуальные среды учебно-практической деятельности;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компьютерные демонстрации;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электронные источники информации.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2.12. Ресурсами, сопровождающими дистанционное обучение, могут быть: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тестирование on-line;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конкурсы, консультации on-line;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предоставление методических материалов.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2.13. Дистанционные занятия могут содержать следующие учебные материалы: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методические рекомендации для обучающегося по освоению учебного материала;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систему открытого планирования всех тем;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последовательное изложение учебного материала в виде гипертекста, содержащего ссылки на другие учебные материалы;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терминологический словарь;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мультимедийные объекты: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интерактивные карты;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интерактивные тесты;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тренажеры по предметам;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комплексные задания и творческие работы;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справочники;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иллюстративный материал;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архивную и энциклопедическую информацию;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библиографические ссылки; </w:t>
      </w:r>
    </w:p>
    <w:p w:rsidR="0094037C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систему поиска информации</w:t>
      </w:r>
    </w:p>
    <w:p w:rsidR="00F66245" w:rsidRPr="0094037C" w:rsidRDefault="00F66245">
      <w:pPr>
        <w:rPr>
          <w:rFonts w:ascii="Times New Roman" w:hAnsi="Times New Roman" w:cs="Times New Roman"/>
          <w:b/>
          <w:sz w:val="24"/>
          <w:szCs w:val="24"/>
        </w:rPr>
      </w:pPr>
      <w:r w:rsidRPr="0094037C">
        <w:rPr>
          <w:rFonts w:ascii="Times New Roman" w:hAnsi="Times New Roman" w:cs="Times New Roman"/>
          <w:b/>
          <w:sz w:val="24"/>
          <w:szCs w:val="24"/>
        </w:rPr>
        <w:lastRenderedPageBreak/>
        <w:t>. III. Структура занятия и процесс обучения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3.1.Занятия в форме дистанцион</w:t>
      </w:r>
      <w:r w:rsidR="0094037C">
        <w:rPr>
          <w:rFonts w:ascii="Times New Roman" w:hAnsi="Times New Roman" w:cs="Times New Roman"/>
          <w:sz w:val="24"/>
          <w:szCs w:val="24"/>
        </w:rPr>
        <w:t>ного обучения представляют собой</w:t>
      </w:r>
      <w:r w:rsidRPr="00F66245">
        <w:rPr>
          <w:rFonts w:ascii="Times New Roman" w:hAnsi="Times New Roman" w:cs="Times New Roman"/>
          <w:sz w:val="24"/>
          <w:szCs w:val="24"/>
        </w:rPr>
        <w:t>: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 xml:space="preserve">▪ прочтение, просмотр обучающимися методических материалов (с тренировочными упражнениями, выполняемых на рекомендуемых программах), прослушивание материала; </w:t>
      </w:r>
      <w:proofErr w:type="gramEnd"/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>▪ ответы на вопросы контрольных заданий и упражнений по каждому занятию;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▪ разработка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индивидуального проекта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>, творческого задания.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3.2. 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педагог-обучающийся с помощью e-mail. 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3.3. Срок обучения на дистанционной форме определяется Учреждением и календарным учебным графиком рабочей программы, которые разрабатываются с учетом реальных возможностей самостоятельного обучения в определенные сроки. </w:t>
      </w:r>
    </w:p>
    <w:p w:rsidR="00F66245" w:rsidRPr="0094037C" w:rsidRDefault="00F66245">
      <w:pPr>
        <w:rPr>
          <w:rFonts w:ascii="Times New Roman" w:hAnsi="Times New Roman" w:cs="Times New Roman"/>
          <w:b/>
          <w:sz w:val="24"/>
          <w:szCs w:val="24"/>
        </w:rPr>
      </w:pPr>
      <w:r w:rsidRPr="0094037C">
        <w:rPr>
          <w:rFonts w:ascii="Times New Roman" w:hAnsi="Times New Roman" w:cs="Times New Roman"/>
          <w:b/>
          <w:sz w:val="24"/>
          <w:szCs w:val="24"/>
        </w:rPr>
        <w:t xml:space="preserve">IV. Аттестация </w:t>
      </w:r>
      <w:proofErr w:type="gramStart"/>
      <w:r w:rsidRPr="0094037C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4.1. Аттестация обучающихся по дистанционной форме - это проверка, контроль, фиксация выполнения ими всех требований образовательного процесса.</w:t>
      </w:r>
    </w:p>
    <w:p w:rsidR="00F66245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4.2. Требования к аттестации определяются </w:t>
      </w:r>
      <w:r w:rsidR="00DD5105">
        <w:rPr>
          <w:rFonts w:ascii="Times New Roman" w:hAnsi="Times New Roman" w:cs="Times New Roman"/>
          <w:sz w:val="24"/>
          <w:szCs w:val="24"/>
        </w:rPr>
        <w:t>«</w:t>
      </w:r>
      <w:r w:rsidRPr="00F66245">
        <w:rPr>
          <w:rFonts w:ascii="Times New Roman" w:hAnsi="Times New Roman" w:cs="Times New Roman"/>
          <w:sz w:val="24"/>
          <w:szCs w:val="24"/>
        </w:rPr>
        <w:t>Положением о промежуточной</w:t>
      </w:r>
      <w:r w:rsidR="00DD5105">
        <w:rPr>
          <w:rFonts w:ascii="Times New Roman" w:hAnsi="Times New Roman" w:cs="Times New Roman"/>
          <w:sz w:val="24"/>
          <w:szCs w:val="24"/>
        </w:rPr>
        <w:t xml:space="preserve"> аттестации»</w:t>
      </w:r>
      <w:r w:rsidRPr="00F66245">
        <w:rPr>
          <w:rFonts w:ascii="Times New Roman" w:hAnsi="Times New Roman" w:cs="Times New Roman"/>
          <w:sz w:val="24"/>
          <w:szCs w:val="24"/>
        </w:rPr>
        <w:t xml:space="preserve"> и </w:t>
      </w:r>
      <w:r w:rsidR="00DD5105">
        <w:rPr>
          <w:rFonts w:ascii="Times New Roman" w:hAnsi="Times New Roman" w:cs="Times New Roman"/>
          <w:sz w:val="24"/>
          <w:szCs w:val="24"/>
        </w:rPr>
        <w:t xml:space="preserve">  «Положением  </w:t>
      </w:r>
      <w:r w:rsidR="0094037C">
        <w:rPr>
          <w:rFonts w:ascii="Times New Roman" w:hAnsi="Times New Roman" w:cs="Times New Roman"/>
          <w:sz w:val="24"/>
          <w:szCs w:val="24"/>
        </w:rPr>
        <w:t xml:space="preserve">по завершении освоения программы </w:t>
      </w:r>
      <w:r w:rsidR="00DD510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D510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DD5105">
        <w:rPr>
          <w:rFonts w:ascii="Times New Roman" w:hAnsi="Times New Roman" w:cs="Times New Roman"/>
          <w:sz w:val="24"/>
          <w:szCs w:val="24"/>
        </w:rPr>
        <w:t>»</w:t>
      </w:r>
    </w:p>
    <w:p w:rsidR="00F66245" w:rsidRPr="00DD5105" w:rsidRDefault="00F66245">
      <w:pPr>
        <w:rPr>
          <w:rFonts w:ascii="Times New Roman" w:hAnsi="Times New Roman" w:cs="Times New Roman"/>
          <w:b/>
          <w:sz w:val="24"/>
          <w:szCs w:val="24"/>
        </w:rPr>
      </w:pPr>
      <w:r w:rsidRPr="00DD5105">
        <w:rPr>
          <w:rFonts w:ascii="Times New Roman" w:hAnsi="Times New Roman" w:cs="Times New Roman"/>
          <w:b/>
          <w:sz w:val="24"/>
          <w:szCs w:val="24"/>
        </w:rPr>
        <w:t>V. Заключительные положения</w:t>
      </w:r>
    </w:p>
    <w:p w:rsidR="0024434D" w:rsidRPr="00F66245" w:rsidRDefault="00F66245">
      <w:pPr>
        <w:rPr>
          <w:rFonts w:ascii="Times New Roman" w:hAnsi="Times New Roman" w:cs="Times New Roman"/>
          <w:sz w:val="24"/>
          <w:szCs w:val="24"/>
        </w:rPr>
      </w:pPr>
      <w:r w:rsidRPr="00F66245">
        <w:rPr>
          <w:rFonts w:ascii="Times New Roman" w:hAnsi="Times New Roman" w:cs="Times New Roman"/>
          <w:sz w:val="24"/>
          <w:szCs w:val="24"/>
        </w:rPr>
        <w:t xml:space="preserve"> 5.1.Настоящее Положение действует до принятия нового </w:t>
      </w:r>
      <w:proofErr w:type="gramStart"/>
      <w:r w:rsidRPr="00F6624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F6624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Учр</w:t>
      </w:r>
      <w:r w:rsidR="00DD5105">
        <w:rPr>
          <w:rFonts w:ascii="Times New Roman" w:hAnsi="Times New Roman" w:cs="Times New Roman"/>
          <w:sz w:val="24"/>
          <w:szCs w:val="24"/>
        </w:rPr>
        <w:t>еждения.</w:t>
      </w:r>
    </w:p>
    <w:sectPr w:rsidR="0024434D" w:rsidRPr="00F66245" w:rsidSect="00383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331B5"/>
    <w:rsid w:val="001331B5"/>
    <w:rsid w:val="002067C1"/>
    <w:rsid w:val="003269FA"/>
    <w:rsid w:val="00383DE6"/>
    <w:rsid w:val="003F0BF8"/>
    <w:rsid w:val="004507C4"/>
    <w:rsid w:val="005B4AF2"/>
    <w:rsid w:val="00665776"/>
    <w:rsid w:val="007D24FC"/>
    <w:rsid w:val="009151F4"/>
    <w:rsid w:val="0094037C"/>
    <w:rsid w:val="00DD5105"/>
    <w:rsid w:val="00F662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624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06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67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chi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2035school.ru/" TargetMode="External"/><Relationship Id="rId5" Type="http://schemas.openxmlformats.org/officeDocument/2006/relationships/hyperlink" Target="https://edu.tatar.ru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2082</Words>
  <Characters>11872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7</cp:revision>
  <cp:lastPrinted>2022-03-25T10:30:00Z</cp:lastPrinted>
  <dcterms:created xsi:type="dcterms:W3CDTF">2022-03-25T09:27:00Z</dcterms:created>
  <dcterms:modified xsi:type="dcterms:W3CDTF">2022-04-04T08:20:00Z</dcterms:modified>
</cp:coreProperties>
</file>